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94" w:rsidRPr="00F05D36" w:rsidRDefault="008E7D94" w:rsidP="008E7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36">
        <w:rPr>
          <w:rFonts w:ascii="Times New Roman" w:hAnsi="Times New Roman" w:cs="Times New Roman"/>
          <w:b/>
          <w:bCs/>
          <w:sz w:val="24"/>
          <w:szCs w:val="24"/>
        </w:rPr>
        <w:t>ФЕДЕРАЛЬНЫЙ СТАНДАРТ</w:t>
      </w:r>
    </w:p>
    <w:p w:rsidR="008E7D94" w:rsidRPr="00F05D36" w:rsidRDefault="008E7D94" w:rsidP="008E7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36">
        <w:rPr>
          <w:rFonts w:ascii="Times New Roman" w:hAnsi="Times New Roman" w:cs="Times New Roman"/>
          <w:b/>
          <w:bCs/>
          <w:sz w:val="24"/>
          <w:szCs w:val="24"/>
        </w:rPr>
        <w:t>СПОРТИВНОЙ ПОДГОТОВКИ ПО ВИДУ СПОРТА НАСТОЛЬНЫЙ ТЕННИС</w:t>
      </w:r>
    </w:p>
    <w:p w:rsidR="008E7D94" w:rsidRPr="00F05D36" w:rsidRDefault="008E7D94" w:rsidP="008E7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D94" w:rsidRPr="00F05D36" w:rsidRDefault="008E7D94" w:rsidP="008E7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D36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 по виду спорта настольный теннис (далее - ФССП) разработан на основании Федерального закона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3616; N 52 (ч. I), ст. 6236;</w:t>
      </w:r>
      <w:proofErr w:type="gramEnd"/>
      <w:r w:rsidRPr="00F05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D36">
        <w:rPr>
          <w:rFonts w:ascii="Times New Roman" w:hAnsi="Times New Roman" w:cs="Times New Roman"/>
          <w:sz w:val="24"/>
          <w:szCs w:val="24"/>
        </w:rPr>
        <w:t>2009, N 19, ст. 2272; N 29, ст. 3612; N 48, ст. 5726; N 51, ст. 6150; 2010, N 19, ст. 2290; N 31, ст. 4165; N 49, ст. 6417; N 51 (ч. III), ст. 6810; 2011, N 9, ст. 1207; N 17, ст. 2317; N 30 (ч. I), ст. 4596;</w:t>
      </w:r>
      <w:proofErr w:type="gramEnd"/>
      <w:r w:rsidRPr="00F05D36">
        <w:rPr>
          <w:rFonts w:ascii="Times New Roman" w:hAnsi="Times New Roman" w:cs="Times New Roman"/>
          <w:sz w:val="24"/>
          <w:szCs w:val="24"/>
        </w:rPr>
        <w:t xml:space="preserve"> N 45, ст. 6331; N 49 (ч. V), ст. 7062; N 50, ст. 7354, 7355; 2012, N 29, ст. 3988; N 31, ст. 4325; N 50 (ч. V), ст. 6960; N 53 (ч. I), ст. 7582; 2013, N 13, ст. 2331; </w:t>
      </w:r>
      <w:proofErr w:type="gramStart"/>
      <w:r w:rsidRPr="00F05D36">
        <w:rPr>
          <w:rFonts w:ascii="Times New Roman" w:hAnsi="Times New Roman" w:cs="Times New Roman"/>
          <w:sz w:val="24"/>
          <w:szCs w:val="24"/>
        </w:rPr>
        <w:t>Российская газета, 11.06.2013, N 124)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175147" w:rsidRDefault="00175147"/>
    <w:sectPr w:rsidR="00175147" w:rsidSect="001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94"/>
    <w:rsid w:val="00175147"/>
    <w:rsid w:val="00357992"/>
    <w:rsid w:val="008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Krokoz™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1</cp:revision>
  <dcterms:created xsi:type="dcterms:W3CDTF">2018-04-02T07:58:00Z</dcterms:created>
  <dcterms:modified xsi:type="dcterms:W3CDTF">2018-04-02T07:58:00Z</dcterms:modified>
</cp:coreProperties>
</file>